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814" w:rsidRDefault="00F93B8D" w:rsidP="00F40DFD">
      <w:r>
        <w:t>Business Segment</w:t>
      </w:r>
    </w:p>
    <w:p w:rsidR="00F93B8D" w:rsidRDefault="00F93B8D" w:rsidP="00F40DFD">
      <w:pPr>
        <w:pStyle w:val="NoSpacing"/>
        <w:spacing w:line="480" w:lineRule="auto"/>
        <w:ind w:firstLine="720"/>
      </w:pPr>
      <w:r>
        <w:t>Business segments are small strategic units of a business, or subsec</w:t>
      </w:r>
      <w:r w:rsidR="002B17EB">
        <w:t xml:space="preserve">tion of the business operation with a recognized significant product line. </w:t>
      </w:r>
      <w:r w:rsidR="00C15F04">
        <w:t xml:space="preserve">Based on the organizational structure of the business, </w:t>
      </w:r>
      <w:r w:rsidR="000560AC">
        <w:t xml:space="preserve">segmentation can be either departmental or geographical. </w:t>
      </w:r>
      <w:r w:rsidR="0099449B">
        <w:t xml:space="preserve">Departmental segmentation </w:t>
      </w:r>
      <w:r w:rsidR="00D36D19">
        <w:t xml:space="preserve">is whereby a business is identified based on </w:t>
      </w:r>
      <w:r w:rsidR="009F4484">
        <w:t xml:space="preserve">the products sold or the services offered. On the other hand, </w:t>
      </w:r>
      <w:r w:rsidR="00154CF8">
        <w:t xml:space="preserve">geographical segmentation is </w:t>
      </w:r>
      <w:r w:rsidR="00635C87">
        <w:t>identified</w:t>
      </w:r>
      <w:r w:rsidR="00154CF8">
        <w:t xml:space="preserve"> by the </w:t>
      </w:r>
      <w:r w:rsidR="00635C87">
        <w:t>location</w:t>
      </w:r>
      <w:r w:rsidR="00154CF8">
        <w:t xml:space="preserve"> in which the company operates in. it can be regional, country. </w:t>
      </w:r>
      <w:r w:rsidR="004953F1">
        <w:t>In most cases,</w:t>
      </w:r>
      <w:r w:rsidR="00CF7D83">
        <w:t xml:space="preserve"> </w:t>
      </w:r>
      <w:r w:rsidR="00097FAE">
        <w:t>businesses have</w:t>
      </w:r>
      <w:r w:rsidR="00CF7D83">
        <w:t xml:space="preserve"> both options in operation. </w:t>
      </w:r>
    </w:p>
    <w:sectPr w:rsidR="00F93B8D" w:rsidSect="007F3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93B8D"/>
    <w:rsid w:val="000560AC"/>
    <w:rsid w:val="00097FAE"/>
    <w:rsid w:val="00154CF8"/>
    <w:rsid w:val="001918F5"/>
    <w:rsid w:val="002B17EB"/>
    <w:rsid w:val="004953F1"/>
    <w:rsid w:val="00635C87"/>
    <w:rsid w:val="006F4038"/>
    <w:rsid w:val="007B7D6E"/>
    <w:rsid w:val="007F3814"/>
    <w:rsid w:val="009748A4"/>
    <w:rsid w:val="0099449B"/>
    <w:rsid w:val="009B0259"/>
    <w:rsid w:val="009F4484"/>
    <w:rsid w:val="00C15F04"/>
    <w:rsid w:val="00CF7D83"/>
    <w:rsid w:val="00D36D19"/>
    <w:rsid w:val="00E354C1"/>
    <w:rsid w:val="00F40DFD"/>
    <w:rsid w:val="00F93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17EB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2018-11-05T06:37:00Z</dcterms:created>
  <dcterms:modified xsi:type="dcterms:W3CDTF">2018-11-05T08:48:00Z</dcterms:modified>
</cp:coreProperties>
</file>